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2756" w14:textId="77777777" w:rsidR="00924B9B" w:rsidRDefault="00924B9B">
      <w:pPr>
        <w:pStyle w:val="BodyText"/>
        <w:rPr>
          <w:rFonts w:ascii="Times New Roman"/>
          <w:sz w:val="20"/>
        </w:rPr>
      </w:pPr>
    </w:p>
    <w:p w14:paraId="7D7ADDD0" w14:textId="77777777" w:rsidR="00924B9B" w:rsidRDefault="00924B9B">
      <w:pPr>
        <w:pStyle w:val="BodyText"/>
        <w:rPr>
          <w:rFonts w:ascii="Times New Roman"/>
          <w:sz w:val="20"/>
        </w:rPr>
      </w:pPr>
    </w:p>
    <w:p w14:paraId="6D9C7104" w14:textId="77777777" w:rsidR="00924B9B" w:rsidRDefault="00924B9B">
      <w:pPr>
        <w:pStyle w:val="BodyText"/>
        <w:rPr>
          <w:rFonts w:ascii="Times New Roman"/>
          <w:sz w:val="20"/>
        </w:rPr>
      </w:pPr>
    </w:p>
    <w:p w14:paraId="25A89B6B" w14:textId="77777777" w:rsidR="00924B9B" w:rsidRDefault="00924B9B">
      <w:pPr>
        <w:pStyle w:val="BodyText"/>
        <w:rPr>
          <w:rFonts w:ascii="Times New Roman"/>
          <w:sz w:val="20"/>
        </w:rPr>
      </w:pPr>
    </w:p>
    <w:p w14:paraId="505F202D" w14:textId="77777777" w:rsidR="00924B9B" w:rsidRDefault="00924B9B">
      <w:pPr>
        <w:pStyle w:val="BodyText"/>
        <w:rPr>
          <w:rFonts w:ascii="Times New Roman"/>
          <w:sz w:val="20"/>
        </w:rPr>
      </w:pPr>
    </w:p>
    <w:p w14:paraId="6C62430D" w14:textId="77777777" w:rsidR="00924B9B" w:rsidRDefault="00924B9B">
      <w:pPr>
        <w:pStyle w:val="BodyText"/>
        <w:rPr>
          <w:rFonts w:ascii="Times New Roman"/>
          <w:sz w:val="20"/>
        </w:rPr>
      </w:pPr>
    </w:p>
    <w:p w14:paraId="10B3285C" w14:textId="77777777" w:rsidR="00924B9B" w:rsidRDefault="00924B9B">
      <w:pPr>
        <w:pStyle w:val="BodyText"/>
        <w:rPr>
          <w:rFonts w:ascii="Times New Roman"/>
          <w:sz w:val="20"/>
        </w:rPr>
      </w:pPr>
    </w:p>
    <w:p w14:paraId="442014C8" w14:textId="77777777" w:rsidR="00924B9B" w:rsidRDefault="00924B9B">
      <w:pPr>
        <w:pStyle w:val="BodyText"/>
        <w:rPr>
          <w:rFonts w:ascii="Times New Roman"/>
          <w:sz w:val="20"/>
        </w:rPr>
      </w:pPr>
    </w:p>
    <w:p w14:paraId="1DCA21D0" w14:textId="77777777" w:rsidR="00924B9B" w:rsidRDefault="00924B9B">
      <w:pPr>
        <w:pStyle w:val="BodyText"/>
        <w:rPr>
          <w:rFonts w:ascii="Times New Roman"/>
          <w:sz w:val="20"/>
        </w:rPr>
      </w:pPr>
    </w:p>
    <w:p w14:paraId="6E7FE447" w14:textId="77777777" w:rsidR="00924B9B" w:rsidRDefault="00924B9B">
      <w:pPr>
        <w:pStyle w:val="BodyText"/>
        <w:rPr>
          <w:rFonts w:ascii="Times New Roman"/>
          <w:sz w:val="20"/>
        </w:rPr>
      </w:pPr>
    </w:p>
    <w:p w14:paraId="3B656F14" w14:textId="77777777" w:rsidR="00924B9B" w:rsidRDefault="00924B9B">
      <w:pPr>
        <w:pStyle w:val="BodyText"/>
        <w:rPr>
          <w:rFonts w:ascii="Times New Roman"/>
          <w:sz w:val="20"/>
        </w:rPr>
      </w:pPr>
    </w:p>
    <w:p w14:paraId="3D6332B3" w14:textId="77777777" w:rsidR="00924B9B" w:rsidRDefault="00924B9B">
      <w:pPr>
        <w:pStyle w:val="BodyText"/>
        <w:rPr>
          <w:rFonts w:ascii="Times New Roman"/>
          <w:sz w:val="20"/>
        </w:rPr>
      </w:pPr>
    </w:p>
    <w:p w14:paraId="219CCE1A" w14:textId="77777777" w:rsidR="00924B9B" w:rsidRDefault="00924B9B">
      <w:pPr>
        <w:pStyle w:val="BodyText"/>
        <w:rPr>
          <w:rFonts w:ascii="Times New Roman"/>
          <w:sz w:val="20"/>
        </w:rPr>
      </w:pPr>
    </w:p>
    <w:p w14:paraId="179B8374" w14:textId="77777777" w:rsidR="00924B9B" w:rsidRDefault="00924B9B">
      <w:pPr>
        <w:pStyle w:val="BodyText"/>
        <w:rPr>
          <w:rFonts w:ascii="Times New Roman"/>
          <w:sz w:val="20"/>
        </w:rPr>
      </w:pPr>
    </w:p>
    <w:p w14:paraId="440EC1F9" w14:textId="77777777" w:rsidR="00924B9B" w:rsidRDefault="00924B9B">
      <w:pPr>
        <w:pStyle w:val="BodyText"/>
        <w:rPr>
          <w:rFonts w:ascii="Times New Roman"/>
          <w:sz w:val="20"/>
        </w:rPr>
      </w:pPr>
    </w:p>
    <w:p w14:paraId="05343637" w14:textId="77777777" w:rsidR="00924B9B" w:rsidRDefault="00924B9B">
      <w:pPr>
        <w:pStyle w:val="BodyText"/>
        <w:rPr>
          <w:rFonts w:ascii="Times New Roman"/>
          <w:sz w:val="20"/>
        </w:rPr>
      </w:pPr>
    </w:p>
    <w:p w14:paraId="3F109DC5" w14:textId="77777777" w:rsidR="00924B9B" w:rsidRDefault="00924B9B">
      <w:pPr>
        <w:rPr>
          <w:rFonts w:ascii="Times New Roman"/>
          <w:sz w:val="20"/>
        </w:rPr>
        <w:sectPr w:rsidR="00924B9B">
          <w:type w:val="continuous"/>
          <w:pgSz w:w="12240" w:h="15840"/>
          <w:pgMar w:top="0" w:right="1120" w:bottom="280" w:left="1120" w:header="720" w:footer="720" w:gutter="0"/>
          <w:cols w:space="720"/>
        </w:sectPr>
      </w:pPr>
    </w:p>
    <w:p w14:paraId="7B815479" w14:textId="77777777" w:rsidR="00924B9B" w:rsidRPr="00452AD3" w:rsidRDefault="007837E0">
      <w:pPr>
        <w:pStyle w:val="Title"/>
        <w:rPr>
          <w:rFonts w:ascii="Arial Black" w:hAnsi="Arial Black"/>
        </w:rPr>
      </w:pPr>
      <w:r w:rsidRPr="00452AD3">
        <w:rPr>
          <w:rFonts w:ascii="Arial Black" w:hAnsi="Arial Black"/>
          <w:color w:val="004278"/>
        </w:rPr>
        <w:t>RATES</w:t>
      </w:r>
    </w:p>
    <w:p w14:paraId="2B9291DB" w14:textId="77777777" w:rsidR="00924B9B" w:rsidRPr="00452AD3" w:rsidRDefault="007837E0">
      <w:pPr>
        <w:pStyle w:val="Heading1"/>
        <w:spacing w:line="312" w:lineRule="exact"/>
        <w:rPr>
          <w:rFonts w:ascii="Arial Narrow" w:hAnsi="Arial Narrow" w:cs="Arial"/>
        </w:rPr>
      </w:pPr>
      <w:r w:rsidRPr="00452AD3">
        <w:rPr>
          <w:rFonts w:ascii="Arial Narrow" w:hAnsi="Arial Narrow" w:cs="Arial"/>
          <w:color w:val="44C8F4"/>
        </w:rPr>
        <w:t>2021-22</w:t>
      </w:r>
      <w:r w:rsidRPr="00452AD3">
        <w:rPr>
          <w:rFonts w:ascii="Arial Narrow" w:hAnsi="Arial Narrow" w:cs="Arial"/>
          <w:color w:val="44C8F4"/>
          <w:spacing w:val="-8"/>
        </w:rPr>
        <w:t xml:space="preserve"> </w:t>
      </w:r>
      <w:r w:rsidRPr="00452AD3">
        <w:rPr>
          <w:rFonts w:ascii="Arial Narrow" w:hAnsi="Arial Narrow" w:cs="Arial"/>
          <w:color w:val="44C8F4"/>
        </w:rPr>
        <w:t>EMPLOYEE</w:t>
      </w:r>
      <w:r w:rsidRPr="00452AD3">
        <w:rPr>
          <w:rFonts w:ascii="Arial Narrow" w:hAnsi="Arial Narrow" w:cs="Arial"/>
          <w:color w:val="44C8F4"/>
          <w:spacing w:val="-6"/>
        </w:rPr>
        <w:t xml:space="preserve"> </w:t>
      </w:r>
      <w:r w:rsidRPr="00452AD3">
        <w:rPr>
          <w:rFonts w:ascii="Arial Narrow" w:hAnsi="Arial Narrow" w:cs="Arial"/>
          <w:color w:val="44C8F4"/>
        </w:rPr>
        <w:t>CONTRIBUTIONS</w:t>
      </w:r>
    </w:p>
    <w:p w14:paraId="30F2479D" w14:textId="2C2CAABA" w:rsidR="00924B9B" w:rsidRPr="00452AD3" w:rsidRDefault="008C5E20" w:rsidP="008C5E20">
      <w:pPr>
        <w:spacing w:before="249"/>
        <w:ind w:left="308" w:right="-453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0086BC"/>
          <w:sz w:val="28"/>
        </w:rPr>
        <w:t>JANUARY 1, 2022 – DECEMBER 31, 2022</w:t>
      </w:r>
    </w:p>
    <w:p w14:paraId="59B22FB2" w14:textId="77777777" w:rsidR="00924B9B" w:rsidRDefault="007837E0">
      <w:pPr>
        <w:spacing w:before="7" w:after="25"/>
        <w:rPr>
          <w:rFonts w:ascii="Proxima Nova Alt Bl"/>
          <w:b/>
          <w:sz w:val="25"/>
        </w:rPr>
      </w:pPr>
      <w:r>
        <w:br w:type="column"/>
      </w:r>
    </w:p>
    <w:p w14:paraId="23DC9B74" w14:textId="77777777" w:rsidR="00924B9B" w:rsidRDefault="008C5E20">
      <w:pPr>
        <w:pStyle w:val="BodyText"/>
        <w:ind w:left="458"/>
        <w:rPr>
          <w:rFonts w:ascii="Proxima Nova Alt Bl"/>
          <w:sz w:val="20"/>
        </w:rPr>
      </w:pPr>
      <w:r>
        <w:rPr>
          <w:rFonts w:ascii="Proxima Nova Alt Bl"/>
          <w:sz w:val="20"/>
        </w:rPr>
      </w:r>
      <w:r>
        <w:rPr>
          <w:rFonts w:ascii="Proxima Nova Alt Bl"/>
          <w:sz w:val="20"/>
        </w:rPr>
        <w:pict w14:anchorId="4FAF8AA7">
          <v:group id="docshapegroup1" o:spid="_x0000_s1035" style="width:31.9pt;height:27.7pt;mso-position-horizontal-relative:char;mso-position-vertical-relative:line" coordsize="638,554">
            <v:shape id="docshape2" o:spid="_x0000_s1037" style="position:absolute;left:31;top:2;width:588;height:548" coordorigin="32,2" coordsize="588,548" o:spt="100" adj="0,,0" path="m268,368r-236,l169,550r12,l268,368xm619,184l470,2r-12,l371,184r248,xe" fillcolor="#78a13f" stroked="f">
              <v:stroke joinstyle="round"/>
              <v:formulas/>
              <v:path arrowok="t" o:connecttype="segments"/>
            </v:shape>
            <v:shape id="docshape3" o:spid="_x0000_s1036" style="position:absolute;width:638;height:554" coordsize="638,554" path="m459,l149,,,311r295,l179,553r310,l638,242r-295,l459,xe" fillcolor="#c1d82f" stroked="f">
              <v:path arrowok="t"/>
            </v:shape>
            <w10:anchorlock/>
          </v:group>
        </w:pict>
      </w:r>
    </w:p>
    <w:p w14:paraId="6144782C" w14:textId="77777777" w:rsidR="00924B9B" w:rsidRDefault="007837E0">
      <w:pPr>
        <w:spacing w:before="74"/>
        <w:ind w:left="118"/>
        <w:rPr>
          <w:rFonts w:ascii="Lucida Bright"/>
          <w:sz w:val="15"/>
        </w:rPr>
      </w:pPr>
      <w:r>
        <w:rPr>
          <w:rFonts w:ascii="Lucida Bright"/>
          <w:color w:val="939598"/>
          <w:w w:val="105"/>
          <w:sz w:val="15"/>
        </w:rPr>
        <w:t>LOGO</w:t>
      </w:r>
      <w:r>
        <w:rPr>
          <w:rFonts w:ascii="Lucida Bright"/>
          <w:color w:val="939598"/>
          <w:spacing w:val="-12"/>
          <w:w w:val="105"/>
          <w:sz w:val="15"/>
        </w:rPr>
        <w:t xml:space="preserve"> </w:t>
      </w:r>
      <w:r>
        <w:rPr>
          <w:rFonts w:ascii="Lucida Bright"/>
          <w:color w:val="939598"/>
          <w:w w:val="105"/>
          <w:sz w:val="15"/>
        </w:rPr>
        <w:t>PLACEMENT</w:t>
      </w:r>
    </w:p>
    <w:p w14:paraId="1AC31152" w14:textId="77777777" w:rsidR="00924B9B" w:rsidRDefault="00924B9B">
      <w:pPr>
        <w:rPr>
          <w:rFonts w:ascii="Lucida Bright"/>
          <w:sz w:val="15"/>
        </w:rPr>
        <w:sectPr w:rsidR="00924B9B" w:rsidSect="008C5E20">
          <w:type w:val="continuous"/>
          <w:pgSz w:w="12240" w:h="15840"/>
          <w:pgMar w:top="0" w:right="1120" w:bottom="280" w:left="1120" w:header="720" w:footer="720" w:gutter="0"/>
          <w:cols w:num="2" w:space="180" w:equalWidth="0">
            <w:col w:w="5458" w:space="2689"/>
            <w:col w:w="1853"/>
          </w:cols>
        </w:sectPr>
      </w:pPr>
    </w:p>
    <w:p w14:paraId="487C2864" w14:textId="77777777" w:rsidR="00924B9B" w:rsidRDefault="008C5E20">
      <w:pPr>
        <w:pStyle w:val="BodyText"/>
        <w:spacing w:before="6"/>
        <w:rPr>
          <w:rFonts w:ascii="Lucida Bright"/>
          <w:sz w:val="14"/>
        </w:rPr>
      </w:pPr>
      <w:r>
        <w:pict w14:anchorId="1C670FEC">
          <v:group id="docshapegroup4" o:spid="_x0000_s1029" style="position:absolute;margin-left:-2pt;margin-top:-2.95pt;width:616.95pt;height:195.2pt;z-index:-251660800;mso-position-horizontal-relative:page;mso-position-vertical-relative:page" coordorigin="-40,-59" coordsize="12339,3904">
            <v:shape id="docshape5" o:spid="_x0000_s1034" style="position:absolute;width:12240;height:3810" coordsize="12240,3810" path="m12240,l,,,1100,12240,3810,12240,xe" fillcolor="#44c8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3" type="#_x0000_t75" style="position:absolute;left:7113;top:-59;width:5185;height:3661">
              <v:imagedata r:id="rId4" o:title=""/>
            </v:shape>
            <v:line id="_x0000_s1032" style="position:absolute" from="0,1099" to="12240,3815" strokecolor="#004278" strokeweight="3pt"/>
            <v:line id="_x0000_s1031" style="position:absolute" from="0,2160" to="12240,2885" strokecolor="#b9d432" strokeweight="4pt"/>
            <v:line id="_x0000_s1030" style="position:absolute" from="0,1582" to="12240,2979" strokecolor="#0086bc" strokeweight="2pt"/>
            <w10:wrap anchorx="page" anchory="page"/>
          </v:group>
        </w:pict>
      </w:r>
      <w:r>
        <w:pict w14:anchorId="38DA8FC0">
          <v:shape id="docshape7" o:spid="_x0000_s1028" style="position:absolute;margin-left:61.9pt;margin-top:256.3pt;width:550.1pt;height:23.55pt;z-index:-251659776;mso-position-horizontal-relative:page;mso-position-vertical-relative:page" coordorigin="1238,5126" coordsize="11002,471" o:spt="100" adj="0,,0" path="m1238,5597r11002,m12240,5126r-11002,l1238,5597e" filled="f" strokecolor="#b9d432" strokeweight="1pt">
            <v:stroke joinstyle="round"/>
            <v:formulas/>
            <v:path arrowok="t" o:connecttype="segments"/>
            <w10:wrap anchorx="page" anchory="page"/>
          </v:shape>
        </w:pict>
      </w:r>
    </w:p>
    <w:p w14:paraId="5E26679B" w14:textId="77777777" w:rsidR="00924B9B" w:rsidRPr="00452AD3" w:rsidRDefault="007837E0">
      <w:pPr>
        <w:spacing w:before="98" w:line="237" w:lineRule="auto"/>
        <w:ind w:left="118" w:right="669"/>
        <w:rPr>
          <w:rFonts w:ascii="Arial" w:hAnsi="Arial" w:cs="Arial"/>
          <w:b/>
          <w:sz w:val="18"/>
        </w:rPr>
      </w:pPr>
      <w:r w:rsidRPr="00452AD3">
        <w:rPr>
          <w:rFonts w:ascii="Arial" w:hAnsi="Arial" w:cs="Arial"/>
          <w:b/>
          <w:color w:val="231F20"/>
          <w:sz w:val="18"/>
        </w:rPr>
        <w:t>Your</w:t>
      </w:r>
      <w:r w:rsidRPr="00452AD3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contributions</w:t>
      </w:r>
      <w:r w:rsidRPr="00452AD3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toward</w:t>
      </w:r>
      <w:r w:rsidRPr="00452AD3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the</w:t>
      </w:r>
      <w:r w:rsidRPr="00452AD3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cost</w:t>
      </w:r>
      <w:r w:rsidRPr="00452AD3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of</w:t>
      </w:r>
      <w:r w:rsidRPr="00452AD3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medical,</w:t>
      </w:r>
      <w:r w:rsidRPr="00452AD3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dental</w:t>
      </w:r>
      <w:r w:rsidRPr="00452AD3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and</w:t>
      </w:r>
      <w:r w:rsidRPr="00452AD3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vision</w:t>
      </w:r>
      <w:r w:rsidRPr="00452AD3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coverage</w:t>
      </w:r>
      <w:r w:rsidRPr="00452AD3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are</w:t>
      </w:r>
      <w:r w:rsidRPr="00452AD3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automatically</w:t>
      </w:r>
      <w:r w:rsidRPr="00452AD3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deducted</w:t>
      </w:r>
      <w:r w:rsidRPr="00452AD3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from</w:t>
      </w:r>
      <w:r w:rsidRPr="00452AD3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your</w:t>
      </w:r>
      <w:r w:rsidRPr="00452AD3">
        <w:rPr>
          <w:rFonts w:ascii="Arial" w:hAnsi="Arial" w:cs="Arial"/>
          <w:b/>
          <w:color w:val="231F20"/>
          <w:spacing w:val="-43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paycheck</w:t>
      </w:r>
      <w:r w:rsidRPr="00452AD3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Pr="00452AD3">
        <w:rPr>
          <w:rFonts w:ascii="Arial" w:hAnsi="Arial" w:cs="Arial"/>
          <w:b/>
          <w:color w:val="231F20"/>
          <w:sz w:val="18"/>
        </w:rPr>
        <w:t>before taxes.</w:t>
      </w:r>
    </w:p>
    <w:p w14:paraId="02619901" w14:textId="77777777" w:rsidR="00924B9B" w:rsidRPr="00452AD3" w:rsidRDefault="007837E0">
      <w:pPr>
        <w:pStyle w:val="Heading1"/>
        <w:spacing w:before="120"/>
        <w:rPr>
          <w:rFonts w:ascii="Arial Black" w:hAnsi="Arial Black"/>
        </w:rPr>
      </w:pPr>
      <w:r w:rsidRPr="00452AD3">
        <w:rPr>
          <w:rFonts w:ascii="Arial Black" w:hAnsi="Arial Black"/>
          <w:color w:val="0086BC"/>
        </w:rPr>
        <w:t>MEDICAL</w:t>
      </w:r>
      <w:r w:rsidRPr="00452AD3">
        <w:rPr>
          <w:rFonts w:ascii="Arial Black" w:hAnsi="Arial Black"/>
          <w:color w:val="0086BC"/>
          <w:spacing w:val="-8"/>
        </w:rPr>
        <w:t xml:space="preserve"> </w:t>
      </w:r>
      <w:r w:rsidRPr="00452AD3">
        <w:rPr>
          <w:rFonts w:ascii="Arial Black" w:hAnsi="Arial Black"/>
          <w:color w:val="0086BC"/>
        </w:rPr>
        <w:t>COVERAGE</w:t>
      </w:r>
    </w:p>
    <w:p w14:paraId="753759DB" w14:textId="77777777" w:rsidR="00924B9B" w:rsidRDefault="00924B9B">
      <w:pPr>
        <w:pStyle w:val="BodyText"/>
        <w:spacing w:before="8"/>
        <w:rPr>
          <w:rFonts w:ascii="Proxima Nova Alt Rg"/>
          <w:b/>
          <w:sz w:val="6"/>
        </w:rPr>
      </w:pPr>
    </w:p>
    <w:tbl>
      <w:tblPr>
        <w:tblW w:w="0" w:type="auto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1941"/>
        <w:gridCol w:w="1941"/>
        <w:gridCol w:w="1941"/>
        <w:gridCol w:w="1941"/>
      </w:tblGrid>
      <w:tr w:rsidR="00924B9B" w14:paraId="7B5A243A" w14:textId="77777777">
        <w:trPr>
          <w:trHeight w:val="355"/>
        </w:trPr>
        <w:tc>
          <w:tcPr>
            <w:tcW w:w="2010" w:type="dxa"/>
            <w:vMerge w:val="restart"/>
            <w:tcBorders>
              <w:top w:val="nil"/>
              <w:left w:val="nil"/>
              <w:bottom w:val="nil"/>
            </w:tcBorders>
            <w:shd w:val="clear" w:color="auto" w:fill="0086BC"/>
          </w:tcPr>
          <w:p w14:paraId="677F23FD" w14:textId="77777777" w:rsidR="00924B9B" w:rsidRDefault="00924B9B">
            <w:pPr>
              <w:pStyle w:val="TableParagraph"/>
              <w:rPr>
                <w:rFonts w:ascii="Proxima Nova Alt Rg"/>
                <w:b/>
                <w:sz w:val="19"/>
              </w:rPr>
            </w:pPr>
          </w:p>
          <w:p w14:paraId="13949461" w14:textId="77777777" w:rsidR="00924B9B" w:rsidRPr="00452AD3" w:rsidRDefault="007837E0" w:rsidP="00452AD3">
            <w:pPr>
              <w:pStyle w:val="TableParagraph"/>
              <w:ind w:left="240"/>
              <w:rPr>
                <w:rFonts w:ascii="Arial Black" w:hAnsi="Arial Black"/>
                <w:b/>
                <w:sz w:val="20"/>
              </w:rPr>
            </w:pPr>
            <w:r w:rsidRPr="00452AD3">
              <w:rPr>
                <w:rFonts w:ascii="Arial Black" w:hAnsi="Arial Black"/>
                <w:b/>
                <w:color w:val="FFFFFF"/>
                <w:sz w:val="20"/>
              </w:rPr>
              <w:t>Coverage Tier</w:t>
            </w:r>
          </w:p>
        </w:tc>
        <w:tc>
          <w:tcPr>
            <w:tcW w:w="7764" w:type="dxa"/>
            <w:gridSpan w:val="4"/>
            <w:tcBorders>
              <w:top w:val="nil"/>
              <w:bottom w:val="nil"/>
              <w:right w:val="nil"/>
            </w:tcBorders>
            <w:shd w:val="clear" w:color="auto" w:fill="0086BC"/>
          </w:tcPr>
          <w:p w14:paraId="460CFD31" w14:textId="77777777" w:rsidR="00924B9B" w:rsidRPr="00452AD3" w:rsidRDefault="007837E0">
            <w:pPr>
              <w:pStyle w:val="TableParagraph"/>
              <w:spacing w:before="72"/>
              <w:ind w:left="1504" w:right="1507"/>
              <w:jc w:val="center"/>
              <w:rPr>
                <w:rFonts w:ascii="Arial Black" w:hAnsi="Arial Black"/>
                <w:b/>
                <w:sz w:val="20"/>
              </w:rPr>
            </w:pPr>
            <w:proofErr w:type="spellStart"/>
            <w:r w:rsidRPr="00452AD3">
              <w:rPr>
                <w:rFonts w:ascii="Arial Black" w:hAnsi="Arial Black"/>
                <w:b/>
                <w:color w:val="FFFFFF"/>
                <w:sz w:val="20"/>
              </w:rPr>
              <w:t>MonthlySemi</w:t>
            </w:r>
            <w:proofErr w:type="spellEnd"/>
            <w:r w:rsidRPr="00452AD3">
              <w:rPr>
                <w:rFonts w:ascii="Arial Black" w:hAnsi="Arial Black"/>
                <w:b/>
                <w:color w:val="FFFFFF"/>
                <w:sz w:val="20"/>
              </w:rPr>
              <w:t>-</w:t>
            </w:r>
            <w:proofErr w:type="spellStart"/>
            <w:r w:rsidRPr="00452AD3">
              <w:rPr>
                <w:rFonts w:ascii="Arial Black" w:hAnsi="Arial Black"/>
                <w:b/>
                <w:color w:val="FFFFFF"/>
                <w:sz w:val="20"/>
              </w:rPr>
              <w:t>MonthlyBi</w:t>
            </w:r>
            <w:proofErr w:type="spellEnd"/>
            <w:r w:rsidRPr="00452AD3">
              <w:rPr>
                <w:rFonts w:ascii="Arial Black" w:hAnsi="Arial Black"/>
                <w:b/>
                <w:color w:val="FFFFFF"/>
                <w:sz w:val="20"/>
              </w:rPr>
              <w:t>-Weekly</w:t>
            </w:r>
            <w:r w:rsidRPr="00452AD3">
              <w:rPr>
                <w:rFonts w:ascii="Arial Black" w:hAnsi="Arial Black"/>
                <w:b/>
                <w:color w:val="FFFFFF"/>
                <w:spacing w:val="-6"/>
                <w:sz w:val="20"/>
              </w:rPr>
              <w:t xml:space="preserve"> </w:t>
            </w:r>
            <w:r w:rsidRPr="00452AD3">
              <w:rPr>
                <w:rFonts w:ascii="Arial Black" w:hAnsi="Arial Black"/>
                <w:b/>
                <w:color w:val="FFFFFF"/>
                <w:sz w:val="20"/>
              </w:rPr>
              <w:t>Employee</w:t>
            </w:r>
            <w:r w:rsidRPr="00452AD3">
              <w:rPr>
                <w:rFonts w:ascii="Arial Black" w:hAnsi="Arial Black"/>
                <w:b/>
                <w:color w:val="FFFFFF"/>
                <w:spacing w:val="-4"/>
                <w:sz w:val="20"/>
              </w:rPr>
              <w:t xml:space="preserve"> </w:t>
            </w:r>
            <w:r w:rsidRPr="00452AD3">
              <w:rPr>
                <w:rFonts w:ascii="Arial Black" w:hAnsi="Arial Black"/>
                <w:b/>
                <w:color w:val="FFFFFF"/>
                <w:sz w:val="20"/>
              </w:rPr>
              <w:t>Contribution</w:t>
            </w:r>
          </w:p>
        </w:tc>
      </w:tr>
      <w:tr w:rsidR="00924B9B" w14:paraId="68AA586B" w14:textId="77777777">
        <w:trPr>
          <w:trHeight w:val="317"/>
        </w:trPr>
        <w:tc>
          <w:tcPr>
            <w:tcW w:w="2010" w:type="dxa"/>
            <w:vMerge/>
            <w:tcBorders>
              <w:top w:val="nil"/>
              <w:left w:val="nil"/>
              <w:bottom w:val="nil"/>
            </w:tcBorders>
            <w:shd w:val="clear" w:color="auto" w:fill="0086BC"/>
          </w:tcPr>
          <w:p w14:paraId="4C2CC6B2" w14:textId="77777777" w:rsidR="00924B9B" w:rsidRDefault="00924B9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  <w:shd w:val="clear" w:color="auto" w:fill="009BC9"/>
          </w:tcPr>
          <w:p w14:paraId="6CCF7DCB" w14:textId="77777777" w:rsidR="00924B9B" w:rsidRPr="00452AD3" w:rsidRDefault="007837E0">
            <w:pPr>
              <w:pStyle w:val="TableParagraph"/>
              <w:spacing w:before="54"/>
              <w:ind w:left="333"/>
              <w:rPr>
                <w:rFonts w:ascii="Arial" w:hAnsi="Arial" w:cs="Arial"/>
                <w:b/>
                <w:sz w:val="20"/>
              </w:rPr>
            </w:pPr>
            <w:r w:rsidRPr="00452AD3">
              <w:rPr>
                <w:rFonts w:ascii="Arial" w:hAnsi="Arial" w:cs="Arial"/>
                <w:b/>
                <w:color w:val="FFFFFF"/>
                <w:sz w:val="20"/>
              </w:rPr>
              <w:t>Medical Plan A</w:t>
            </w:r>
          </w:p>
        </w:tc>
        <w:tc>
          <w:tcPr>
            <w:tcW w:w="1941" w:type="dxa"/>
            <w:tcBorders>
              <w:top w:val="nil"/>
              <w:bottom w:val="nil"/>
            </w:tcBorders>
            <w:shd w:val="clear" w:color="auto" w:fill="009BC9"/>
          </w:tcPr>
          <w:p w14:paraId="6F19BA7F" w14:textId="77777777" w:rsidR="00924B9B" w:rsidRPr="00452AD3" w:rsidRDefault="007837E0">
            <w:pPr>
              <w:pStyle w:val="TableParagraph"/>
              <w:spacing w:before="54"/>
              <w:ind w:left="333"/>
              <w:rPr>
                <w:rFonts w:ascii="Arial" w:hAnsi="Arial" w:cs="Arial"/>
                <w:b/>
                <w:sz w:val="20"/>
              </w:rPr>
            </w:pPr>
            <w:r w:rsidRPr="00452AD3">
              <w:rPr>
                <w:rFonts w:ascii="Arial" w:hAnsi="Arial" w:cs="Arial"/>
                <w:b/>
                <w:color w:val="FFFFFF"/>
                <w:sz w:val="20"/>
              </w:rPr>
              <w:t>Medical Plan B</w:t>
            </w:r>
          </w:p>
        </w:tc>
        <w:tc>
          <w:tcPr>
            <w:tcW w:w="1941" w:type="dxa"/>
            <w:tcBorders>
              <w:top w:val="nil"/>
              <w:bottom w:val="nil"/>
            </w:tcBorders>
            <w:shd w:val="clear" w:color="auto" w:fill="009BC9"/>
          </w:tcPr>
          <w:p w14:paraId="49148DC0" w14:textId="77777777" w:rsidR="00924B9B" w:rsidRPr="00452AD3" w:rsidRDefault="007837E0">
            <w:pPr>
              <w:pStyle w:val="TableParagraph"/>
              <w:spacing w:before="54"/>
              <w:ind w:left="335"/>
              <w:rPr>
                <w:rFonts w:ascii="Arial" w:hAnsi="Arial" w:cs="Arial"/>
                <w:b/>
                <w:sz w:val="20"/>
              </w:rPr>
            </w:pPr>
            <w:r w:rsidRPr="00452AD3">
              <w:rPr>
                <w:rFonts w:ascii="Arial" w:hAnsi="Arial" w:cs="Arial"/>
                <w:b/>
                <w:color w:val="FFFFFF"/>
                <w:sz w:val="20"/>
              </w:rPr>
              <w:t>Medical Plan C</w:t>
            </w:r>
          </w:p>
        </w:tc>
        <w:tc>
          <w:tcPr>
            <w:tcW w:w="1941" w:type="dxa"/>
            <w:tcBorders>
              <w:top w:val="nil"/>
              <w:bottom w:val="nil"/>
              <w:right w:val="nil"/>
            </w:tcBorders>
            <w:shd w:val="clear" w:color="auto" w:fill="009BC9"/>
          </w:tcPr>
          <w:p w14:paraId="348EE314" w14:textId="77777777" w:rsidR="00924B9B" w:rsidRPr="00452AD3" w:rsidRDefault="007837E0">
            <w:pPr>
              <w:pStyle w:val="TableParagraph"/>
              <w:spacing w:before="54"/>
              <w:ind w:left="330"/>
              <w:rPr>
                <w:rFonts w:ascii="Arial" w:hAnsi="Arial" w:cs="Arial"/>
                <w:b/>
                <w:sz w:val="20"/>
              </w:rPr>
            </w:pPr>
            <w:r w:rsidRPr="00452AD3">
              <w:rPr>
                <w:rFonts w:ascii="Arial" w:hAnsi="Arial" w:cs="Arial"/>
                <w:b/>
                <w:color w:val="FFFFFF"/>
                <w:sz w:val="20"/>
              </w:rPr>
              <w:t>Medical Plan D</w:t>
            </w:r>
          </w:p>
        </w:tc>
      </w:tr>
      <w:tr w:rsidR="00924B9B" w14:paraId="45911C07" w14:textId="77777777">
        <w:trPr>
          <w:trHeight w:val="341"/>
        </w:trPr>
        <w:tc>
          <w:tcPr>
            <w:tcW w:w="2010" w:type="dxa"/>
            <w:tcBorders>
              <w:top w:val="nil"/>
              <w:left w:val="nil"/>
              <w:bottom w:val="single" w:sz="2" w:space="0" w:color="B9D432"/>
              <w:right w:val="single" w:sz="8" w:space="0" w:color="44C8F4"/>
            </w:tcBorders>
            <w:shd w:val="clear" w:color="auto" w:fill="F7FAEE"/>
          </w:tcPr>
          <w:p w14:paraId="6A0EFF1F" w14:textId="77777777" w:rsidR="00924B9B" w:rsidRPr="00452AD3" w:rsidRDefault="007837E0">
            <w:pPr>
              <w:pStyle w:val="TableParagraph"/>
              <w:spacing w:before="77"/>
              <w:ind w:left="92"/>
              <w:rPr>
                <w:rFonts w:ascii="Arial" w:hAnsi="Arial" w:cs="Arial"/>
                <w:b/>
                <w:sz w:val="18"/>
              </w:rPr>
            </w:pPr>
            <w:r w:rsidRPr="00452AD3">
              <w:rPr>
                <w:rFonts w:ascii="Arial" w:hAnsi="Arial" w:cs="Arial"/>
                <w:b/>
                <w:color w:val="231F20"/>
                <w:sz w:val="18"/>
              </w:rPr>
              <w:t>Employee Only</w:t>
            </w:r>
          </w:p>
        </w:tc>
        <w:tc>
          <w:tcPr>
            <w:tcW w:w="1941" w:type="dxa"/>
            <w:tcBorders>
              <w:top w:val="nil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5C5E4AEF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286DAAA3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1237F3B4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44C8F4"/>
              <w:bottom w:val="single" w:sz="2" w:space="0" w:color="B9D432"/>
              <w:right w:val="nil"/>
            </w:tcBorders>
          </w:tcPr>
          <w:p w14:paraId="078CF49F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B9B" w14:paraId="69FCD1FE" w14:textId="77777777">
        <w:trPr>
          <w:trHeight w:val="338"/>
        </w:trPr>
        <w:tc>
          <w:tcPr>
            <w:tcW w:w="2010" w:type="dxa"/>
            <w:tcBorders>
              <w:top w:val="single" w:sz="2" w:space="0" w:color="B9D432"/>
              <w:left w:val="nil"/>
              <w:bottom w:val="single" w:sz="2" w:space="0" w:color="B9D432"/>
              <w:right w:val="single" w:sz="8" w:space="0" w:color="44C8F4"/>
            </w:tcBorders>
            <w:shd w:val="clear" w:color="auto" w:fill="F7FAEE"/>
          </w:tcPr>
          <w:p w14:paraId="6AED0F15" w14:textId="77777777" w:rsidR="00924B9B" w:rsidRPr="00452AD3" w:rsidRDefault="007837E0">
            <w:pPr>
              <w:pStyle w:val="TableParagraph"/>
              <w:spacing w:before="75"/>
              <w:ind w:left="92"/>
              <w:rPr>
                <w:rFonts w:ascii="Arial" w:hAnsi="Arial" w:cs="Arial"/>
                <w:b/>
                <w:sz w:val="18"/>
              </w:rPr>
            </w:pPr>
            <w:r w:rsidRPr="00452AD3">
              <w:rPr>
                <w:rFonts w:ascii="Arial" w:hAnsi="Arial" w:cs="Arial"/>
                <w:b/>
                <w:color w:val="231F20"/>
                <w:sz w:val="18"/>
              </w:rPr>
              <w:t>Employee</w:t>
            </w:r>
            <w:r w:rsidRPr="00452AD3">
              <w:rPr>
                <w:rFonts w:ascii="Arial" w:hAnsi="Arial" w:cs="Arial"/>
                <w:b/>
                <w:color w:val="231F20"/>
                <w:spacing w:val="-1"/>
                <w:sz w:val="18"/>
              </w:rPr>
              <w:t xml:space="preserve"> </w:t>
            </w:r>
            <w:r w:rsidRPr="00452AD3">
              <w:rPr>
                <w:rFonts w:ascii="Arial" w:hAnsi="Arial" w:cs="Arial"/>
                <w:b/>
                <w:color w:val="231F20"/>
                <w:sz w:val="18"/>
              </w:rPr>
              <w:t>+ Spouse/RDP</w:t>
            </w: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236890F7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7D8E22C7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50D91E55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nil"/>
            </w:tcBorders>
          </w:tcPr>
          <w:p w14:paraId="346D8E67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B9B" w14:paraId="76DB9A59" w14:textId="77777777">
        <w:trPr>
          <w:trHeight w:val="338"/>
        </w:trPr>
        <w:tc>
          <w:tcPr>
            <w:tcW w:w="2010" w:type="dxa"/>
            <w:tcBorders>
              <w:top w:val="single" w:sz="2" w:space="0" w:color="B9D432"/>
              <w:left w:val="nil"/>
              <w:bottom w:val="single" w:sz="2" w:space="0" w:color="B9D432"/>
              <w:right w:val="single" w:sz="8" w:space="0" w:color="44C8F4"/>
            </w:tcBorders>
            <w:shd w:val="clear" w:color="auto" w:fill="F7FAEE"/>
          </w:tcPr>
          <w:p w14:paraId="2310EF8B" w14:textId="77777777" w:rsidR="00924B9B" w:rsidRPr="00452AD3" w:rsidRDefault="007837E0">
            <w:pPr>
              <w:pStyle w:val="TableParagraph"/>
              <w:spacing w:before="75"/>
              <w:ind w:left="92"/>
              <w:rPr>
                <w:rFonts w:ascii="Arial" w:hAnsi="Arial" w:cs="Arial"/>
                <w:b/>
                <w:sz w:val="18"/>
              </w:rPr>
            </w:pPr>
            <w:r w:rsidRPr="00452AD3">
              <w:rPr>
                <w:rFonts w:ascii="Arial" w:hAnsi="Arial" w:cs="Arial"/>
                <w:b/>
                <w:color w:val="231F20"/>
                <w:sz w:val="18"/>
              </w:rPr>
              <w:t>Employee + Child(ren)</w:t>
            </w: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5BC25B0C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4A2BB400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09A53946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nil"/>
            </w:tcBorders>
          </w:tcPr>
          <w:p w14:paraId="2292DAAB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4B9B" w14:paraId="2C612658" w14:textId="77777777">
        <w:trPr>
          <w:trHeight w:val="338"/>
        </w:trPr>
        <w:tc>
          <w:tcPr>
            <w:tcW w:w="2010" w:type="dxa"/>
            <w:tcBorders>
              <w:top w:val="single" w:sz="2" w:space="0" w:color="B9D432"/>
              <w:left w:val="nil"/>
              <w:bottom w:val="single" w:sz="2" w:space="0" w:color="B9D432"/>
              <w:right w:val="single" w:sz="8" w:space="0" w:color="44C8F4"/>
            </w:tcBorders>
            <w:shd w:val="clear" w:color="auto" w:fill="F7FAEE"/>
          </w:tcPr>
          <w:p w14:paraId="61BD4C6E" w14:textId="77777777" w:rsidR="00924B9B" w:rsidRPr="00452AD3" w:rsidRDefault="007837E0">
            <w:pPr>
              <w:pStyle w:val="TableParagraph"/>
              <w:spacing w:before="75"/>
              <w:ind w:left="92"/>
              <w:rPr>
                <w:rFonts w:ascii="Arial" w:hAnsi="Arial" w:cs="Arial"/>
                <w:b/>
                <w:sz w:val="18"/>
              </w:rPr>
            </w:pPr>
            <w:r w:rsidRPr="00452AD3">
              <w:rPr>
                <w:rFonts w:ascii="Arial" w:hAnsi="Arial" w:cs="Arial"/>
                <w:b/>
                <w:color w:val="231F20"/>
                <w:sz w:val="18"/>
              </w:rPr>
              <w:t>Family</w:t>
            </w: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3629FACB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038707A1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single" w:sz="8" w:space="0" w:color="44C8F4"/>
            </w:tcBorders>
          </w:tcPr>
          <w:p w14:paraId="6E3C62B5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B9D432"/>
              <w:left w:val="single" w:sz="8" w:space="0" w:color="44C8F4"/>
              <w:bottom w:val="single" w:sz="2" w:space="0" w:color="B9D432"/>
              <w:right w:val="nil"/>
            </w:tcBorders>
          </w:tcPr>
          <w:p w14:paraId="1DA3B4F0" w14:textId="77777777" w:rsidR="00924B9B" w:rsidRDefault="00924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08B891" w14:textId="77777777" w:rsidR="00924B9B" w:rsidRDefault="00924B9B">
      <w:pPr>
        <w:pStyle w:val="BodyText"/>
        <w:rPr>
          <w:rFonts w:ascii="Proxima Nova Alt Rg"/>
          <w:b/>
          <w:sz w:val="15"/>
        </w:rPr>
      </w:pPr>
    </w:p>
    <w:p w14:paraId="379D47CD" w14:textId="77777777" w:rsidR="00924B9B" w:rsidRPr="00452AD3" w:rsidRDefault="007837E0">
      <w:pPr>
        <w:tabs>
          <w:tab w:val="left" w:pos="5064"/>
        </w:tabs>
        <w:spacing w:before="95"/>
        <w:ind w:left="118"/>
        <w:rPr>
          <w:rFonts w:ascii="Arial Black" w:hAnsi="Arial Black"/>
          <w:b/>
          <w:sz w:val="30"/>
        </w:rPr>
      </w:pPr>
      <w:r w:rsidRPr="00452AD3">
        <w:rPr>
          <w:rFonts w:ascii="Arial Black" w:hAnsi="Arial Black"/>
          <w:b/>
          <w:color w:val="0086BC"/>
          <w:sz w:val="30"/>
        </w:rPr>
        <w:t>DENTAL</w:t>
      </w:r>
      <w:r w:rsidRPr="00452AD3">
        <w:rPr>
          <w:rFonts w:ascii="Arial Black" w:hAnsi="Arial Black"/>
          <w:b/>
          <w:color w:val="0086BC"/>
          <w:spacing w:val="-12"/>
          <w:sz w:val="30"/>
        </w:rPr>
        <w:t xml:space="preserve"> </w:t>
      </w:r>
      <w:r w:rsidRPr="00452AD3">
        <w:rPr>
          <w:rFonts w:ascii="Arial Black" w:hAnsi="Arial Black"/>
          <w:b/>
          <w:color w:val="0086BC"/>
          <w:sz w:val="30"/>
        </w:rPr>
        <w:t>COVERAGE</w:t>
      </w:r>
      <w:r>
        <w:rPr>
          <w:rFonts w:ascii="Proxima Nova Alt Rg"/>
          <w:b/>
          <w:color w:val="0086BC"/>
          <w:sz w:val="30"/>
        </w:rPr>
        <w:tab/>
      </w:r>
      <w:r w:rsidRPr="00452AD3">
        <w:rPr>
          <w:rFonts w:ascii="Arial Black" w:hAnsi="Arial Black"/>
          <w:b/>
          <w:color w:val="0086BC"/>
          <w:sz w:val="30"/>
        </w:rPr>
        <w:t>VISION</w:t>
      </w:r>
      <w:r w:rsidRPr="00452AD3">
        <w:rPr>
          <w:rFonts w:ascii="Arial Black" w:hAnsi="Arial Black"/>
          <w:b/>
          <w:color w:val="0086BC"/>
          <w:spacing w:val="-8"/>
          <w:sz w:val="30"/>
        </w:rPr>
        <w:t xml:space="preserve"> </w:t>
      </w:r>
      <w:r w:rsidRPr="00452AD3">
        <w:rPr>
          <w:rFonts w:ascii="Arial Black" w:hAnsi="Arial Black"/>
          <w:b/>
          <w:color w:val="0086BC"/>
          <w:sz w:val="30"/>
        </w:rPr>
        <w:t>COVERAGE</w:t>
      </w:r>
    </w:p>
    <w:p w14:paraId="27D854FF" w14:textId="1324C557" w:rsidR="00924B9B" w:rsidRDefault="008C5E20">
      <w:pPr>
        <w:pStyle w:val="BodyText"/>
        <w:spacing w:before="7"/>
        <w:rPr>
          <w:rFonts w:ascii="Proxima Nova Alt Rg"/>
          <w:b/>
          <w:sz w:val="4"/>
        </w:rPr>
      </w:pPr>
      <w:r>
        <w:pict w14:anchorId="55A7EC6F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6" type="#_x0000_t202" style="position:absolute;margin-left:309.1pt;margin-top:4.05pt;width:241.5pt;height:141.2pt;z-index:-251657728;mso-wrap-distance-left:0;mso-wrap-distance-right:0;mso-position-horizontal-relative:page" filled="f" stroked="f">
            <v:textbox style="mso-next-textbox:#docshape9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0"/>
                    <w:gridCol w:w="1408"/>
                    <w:gridCol w:w="1408"/>
                  </w:tblGrid>
                  <w:tr w:rsidR="00924B9B" w14:paraId="221F677C" w14:textId="77777777">
                    <w:trPr>
                      <w:trHeight w:val="558"/>
                    </w:trPr>
                    <w:tc>
                      <w:tcPr>
                        <w:tcW w:w="2010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86BC"/>
                      </w:tcPr>
                      <w:p w14:paraId="38061DD4" w14:textId="77777777" w:rsidR="00924B9B" w:rsidRDefault="00924B9B">
                        <w:pPr>
                          <w:pStyle w:val="TableParagraph"/>
                          <w:spacing w:before="4"/>
                          <w:rPr>
                            <w:rFonts w:ascii="Proxima Nova Alt Rg"/>
                            <w:b/>
                            <w:sz w:val="27"/>
                          </w:rPr>
                        </w:pPr>
                      </w:p>
                      <w:p w14:paraId="5DB3101A" w14:textId="77777777" w:rsidR="00924B9B" w:rsidRDefault="007837E0">
                        <w:pPr>
                          <w:pStyle w:val="TableParagraph"/>
                          <w:ind w:left="4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Coverage Tier</w:t>
                        </w:r>
                      </w:p>
                    </w:tc>
                    <w:tc>
                      <w:tcPr>
                        <w:tcW w:w="2816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86BC"/>
                      </w:tcPr>
                      <w:p w14:paraId="397D973A" w14:textId="1365A888" w:rsidR="00924B9B" w:rsidRPr="00452AD3" w:rsidRDefault="007837E0" w:rsidP="007837E0">
                        <w:pPr>
                          <w:pStyle w:val="TableParagraph"/>
                          <w:spacing w:before="46" w:line="240" w:lineRule="exact"/>
                          <w:ind w:left="60" w:right="89" w:firstLine="33"/>
                          <w:jc w:val="center"/>
                          <w:rPr>
                            <w:rFonts w:ascii="Arial Black" w:hAnsi="Arial Black"/>
                            <w:b/>
                            <w:sz w:val="20"/>
                          </w:rPr>
                        </w:pPr>
                        <w:proofErr w:type="spellStart"/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pacing w:val="-1"/>
                            <w:sz w:val="20"/>
                          </w:rPr>
                          <w:t>MonthlySemi</w:t>
                        </w:r>
                        <w:proofErr w:type="spellEnd"/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pacing w:val="-1"/>
                            <w:sz w:val="20"/>
                          </w:rPr>
                          <w:t>-</w:t>
                        </w:r>
                        <w:proofErr w:type="spellStart"/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pacing w:val="-1"/>
                            <w:sz w:val="20"/>
                          </w:rPr>
                          <w:t>MonthlyBi</w:t>
                        </w:r>
                        <w:proofErr w:type="spellEnd"/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pacing w:val="-1"/>
                            <w:sz w:val="20"/>
                          </w:rPr>
                          <w:t>-Week</w:t>
                        </w:r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z w:val="20"/>
                          </w:rPr>
                          <w:t>ly Employee Contribution</w:t>
                        </w:r>
                      </w:p>
                    </w:tc>
                  </w:tr>
                  <w:tr w:rsidR="00924B9B" w14:paraId="32C8EBBF" w14:textId="77777777">
                    <w:trPr>
                      <w:trHeight w:val="317"/>
                    </w:trPr>
                    <w:tc>
                      <w:tcPr>
                        <w:tcW w:w="201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86BC"/>
                      </w:tcPr>
                      <w:p w14:paraId="29D1CA9A" w14:textId="77777777" w:rsidR="00924B9B" w:rsidRDefault="00924B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bottom w:val="nil"/>
                        </w:tcBorders>
                        <w:shd w:val="clear" w:color="auto" w:fill="009BC9"/>
                      </w:tcPr>
                      <w:p w14:paraId="70564584" w14:textId="77777777" w:rsidR="00924B9B" w:rsidRPr="00452AD3" w:rsidRDefault="007837E0" w:rsidP="00452AD3">
                        <w:pPr>
                          <w:pStyle w:val="TableParagraph"/>
                          <w:spacing w:before="54"/>
                          <w:ind w:left="141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Vision Plan A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9BC9"/>
                      </w:tcPr>
                      <w:p w14:paraId="38B5D569" w14:textId="77777777" w:rsidR="00924B9B" w:rsidRPr="00452AD3" w:rsidRDefault="007837E0" w:rsidP="00452AD3">
                        <w:pPr>
                          <w:pStyle w:val="TableParagraph"/>
                          <w:spacing w:before="54"/>
                          <w:ind w:left="141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Vision Plan B</w:t>
                        </w:r>
                      </w:p>
                    </w:tc>
                  </w:tr>
                  <w:tr w:rsidR="00924B9B" w:rsidRPr="00452AD3" w14:paraId="0D072516" w14:textId="77777777">
                    <w:trPr>
                      <w:trHeight w:val="341"/>
                    </w:trPr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single" w:sz="2" w:space="0" w:color="B9D432"/>
                          <w:right w:val="single" w:sz="8" w:space="0" w:color="44C8F4"/>
                        </w:tcBorders>
                        <w:shd w:val="clear" w:color="auto" w:fill="F7FAEE"/>
                      </w:tcPr>
                      <w:p w14:paraId="6108C69E" w14:textId="77777777" w:rsidR="00924B9B" w:rsidRPr="00452AD3" w:rsidRDefault="007837E0">
                        <w:pPr>
                          <w:pStyle w:val="TableParagraph"/>
                          <w:spacing w:before="77"/>
                          <w:ind w:left="9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Employee Only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left w:val="single" w:sz="8" w:space="0" w:color="44C8F4"/>
                          <w:bottom w:val="single" w:sz="2" w:space="0" w:color="B9D432"/>
                          <w:right w:val="single" w:sz="8" w:space="0" w:color="44C8F4"/>
                        </w:tcBorders>
                      </w:tcPr>
                      <w:p w14:paraId="28B87923" w14:textId="77777777" w:rsidR="00924B9B" w:rsidRPr="00452AD3" w:rsidRDefault="00924B9B">
                        <w:pPr>
                          <w:pStyle w:val="TableParagrap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left w:val="single" w:sz="8" w:space="0" w:color="44C8F4"/>
                          <w:bottom w:val="single" w:sz="2" w:space="0" w:color="B9D432"/>
                          <w:right w:val="nil"/>
                        </w:tcBorders>
                      </w:tcPr>
                      <w:p w14:paraId="480BF01B" w14:textId="77777777" w:rsidR="00924B9B" w:rsidRPr="00452AD3" w:rsidRDefault="00924B9B">
                        <w:pPr>
                          <w:pStyle w:val="TableParagrap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924B9B" w:rsidRPr="00452AD3" w14:paraId="0A001363" w14:textId="77777777">
                    <w:trPr>
                      <w:trHeight w:val="338"/>
                    </w:trPr>
                    <w:tc>
                      <w:tcPr>
                        <w:tcW w:w="2010" w:type="dxa"/>
                        <w:tcBorders>
                          <w:top w:val="single" w:sz="2" w:space="0" w:color="B9D432"/>
                          <w:left w:val="nil"/>
                          <w:bottom w:val="single" w:sz="2" w:space="0" w:color="B9D432"/>
                          <w:right w:val="single" w:sz="8" w:space="0" w:color="44C8F4"/>
                        </w:tcBorders>
                        <w:shd w:val="clear" w:color="auto" w:fill="F7FAEE"/>
                      </w:tcPr>
                      <w:p w14:paraId="66267855" w14:textId="77777777" w:rsidR="00924B9B" w:rsidRPr="00452AD3" w:rsidRDefault="007837E0">
                        <w:pPr>
                          <w:pStyle w:val="TableParagraph"/>
                          <w:spacing w:before="75"/>
                          <w:ind w:left="9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Employee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+ Spouse/RDP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single" w:sz="8" w:space="0" w:color="44C8F4"/>
                        </w:tcBorders>
                      </w:tcPr>
                      <w:p w14:paraId="6CE34FAF" w14:textId="77777777" w:rsidR="00924B9B" w:rsidRPr="00452AD3" w:rsidRDefault="00924B9B">
                        <w:pPr>
                          <w:pStyle w:val="TableParagrap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408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nil"/>
                        </w:tcBorders>
                      </w:tcPr>
                      <w:p w14:paraId="6774E19C" w14:textId="77777777" w:rsidR="00924B9B" w:rsidRPr="00452AD3" w:rsidRDefault="00924B9B">
                        <w:pPr>
                          <w:pStyle w:val="TableParagrap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924B9B" w:rsidRPr="00452AD3" w14:paraId="627C0AE9" w14:textId="77777777">
                    <w:trPr>
                      <w:trHeight w:val="338"/>
                    </w:trPr>
                    <w:tc>
                      <w:tcPr>
                        <w:tcW w:w="2010" w:type="dxa"/>
                        <w:tcBorders>
                          <w:top w:val="single" w:sz="2" w:space="0" w:color="B9D432"/>
                          <w:left w:val="nil"/>
                          <w:bottom w:val="single" w:sz="2" w:space="0" w:color="B9D432"/>
                          <w:right w:val="single" w:sz="8" w:space="0" w:color="44C8F4"/>
                        </w:tcBorders>
                        <w:shd w:val="clear" w:color="auto" w:fill="F7FAEE"/>
                      </w:tcPr>
                      <w:p w14:paraId="3FF47E27" w14:textId="77777777" w:rsidR="00924B9B" w:rsidRPr="00452AD3" w:rsidRDefault="007837E0">
                        <w:pPr>
                          <w:pStyle w:val="TableParagraph"/>
                          <w:spacing w:before="75"/>
                          <w:ind w:left="9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Employee + Child(ren)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single" w:sz="8" w:space="0" w:color="44C8F4"/>
                        </w:tcBorders>
                      </w:tcPr>
                      <w:p w14:paraId="2198790F" w14:textId="77777777" w:rsidR="00924B9B" w:rsidRPr="00452AD3" w:rsidRDefault="00924B9B">
                        <w:pPr>
                          <w:pStyle w:val="TableParagrap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408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nil"/>
                        </w:tcBorders>
                      </w:tcPr>
                      <w:p w14:paraId="7168F496" w14:textId="77777777" w:rsidR="00924B9B" w:rsidRPr="00452AD3" w:rsidRDefault="00924B9B">
                        <w:pPr>
                          <w:pStyle w:val="TableParagrap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924B9B" w:rsidRPr="00452AD3" w14:paraId="04B132E3" w14:textId="77777777">
                    <w:trPr>
                      <w:trHeight w:val="338"/>
                    </w:trPr>
                    <w:tc>
                      <w:tcPr>
                        <w:tcW w:w="2010" w:type="dxa"/>
                        <w:tcBorders>
                          <w:top w:val="single" w:sz="2" w:space="0" w:color="B9D432"/>
                          <w:left w:val="nil"/>
                          <w:bottom w:val="single" w:sz="2" w:space="0" w:color="B9D432"/>
                          <w:right w:val="single" w:sz="8" w:space="0" w:color="44C8F4"/>
                        </w:tcBorders>
                        <w:shd w:val="clear" w:color="auto" w:fill="F7FAEE"/>
                      </w:tcPr>
                      <w:p w14:paraId="4BBB868D" w14:textId="77777777" w:rsidR="00924B9B" w:rsidRPr="00452AD3" w:rsidRDefault="007837E0">
                        <w:pPr>
                          <w:pStyle w:val="TableParagraph"/>
                          <w:spacing w:before="75"/>
                          <w:ind w:left="9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Family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single" w:sz="8" w:space="0" w:color="44C8F4"/>
                        </w:tcBorders>
                      </w:tcPr>
                      <w:p w14:paraId="7425BD5D" w14:textId="77777777" w:rsidR="00924B9B" w:rsidRPr="00452AD3" w:rsidRDefault="00924B9B">
                        <w:pPr>
                          <w:pStyle w:val="TableParagrap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408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nil"/>
                        </w:tcBorders>
                      </w:tcPr>
                      <w:p w14:paraId="66DE996F" w14:textId="77777777" w:rsidR="00924B9B" w:rsidRPr="00452AD3" w:rsidRDefault="00924B9B">
                        <w:pPr>
                          <w:pStyle w:val="TableParagrap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</w:tbl>
                <w:p w14:paraId="1CF9CFBC" w14:textId="77777777" w:rsidR="00924B9B" w:rsidRPr="00452AD3" w:rsidRDefault="00924B9B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33C98960">
          <v:shape id="docshape8" o:spid="_x0000_s1027" type="#_x0000_t202" style="position:absolute;margin-left:61.8pt;margin-top:4.05pt;width:231.9pt;height:142.7pt;z-index:-251658752;mso-wrap-distance-left:0;mso-wrap-distance-right:0;mso-position-horizontal-relative:page" filled="f" stroked="f">
            <v:textbox style="mso-next-textbox:#docshape8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0"/>
                    <w:gridCol w:w="1312"/>
                    <w:gridCol w:w="1312"/>
                  </w:tblGrid>
                  <w:tr w:rsidR="00924B9B" w14:paraId="5B17B5FE" w14:textId="77777777">
                    <w:trPr>
                      <w:trHeight w:val="798"/>
                    </w:trPr>
                    <w:tc>
                      <w:tcPr>
                        <w:tcW w:w="2010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86BC"/>
                      </w:tcPr>
                      <w:p w14:paraId="26263FE2" w14:textId="77777777" w:rsidR="00924B9B" w:rsidRDefault="00924B9B">
                        <w:pPr>
                          <w:pStyle w:val="TableParagraph"/>
                          <w:rPr>
                            <w:rFonts w:ascii="Proxima Nova Alt Rg"/>
                            <w:b/>
                          </w:rPr>
                        </w:pPr>
                      </w:p>
                      <w:p w14:paraId="246D879C" w14:textId="77777777" w:rsidR="00924B9B" w:rsidRPr="00452AD3" w:rsidRDefault="007837E0" w:rsidP="00452AD3">
                        <w:pPr>
                          <w:pStyle w:val="TableParagraph"/>
                          <w:spacing w:before="185"/>
                          <w:ind w:left="270"/>
                          <w:rPr>
                            <w:rFonts w:ascii="Arial Black" w:hAnsi="Arial Black"/>
                            <w:b/>
                            <w:sz w:val="20"/>
                          </w:rPr>
                        </w:pPr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z w:val="20"/>
                          </w:rPr>
                          <w:t>Coverage Tier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86BC"/>
                      </w:tcPr>
                      <w:p w14:paraId="071F694F" w14:textId="67ACDE75" w:rsidR="00924B9B" w:rsidRPr="007837E0" w:rsidRDefault="007837E0" w:rsidP="007837E0">
                        <w:pPr>
                          <w:pStyle w:val="TableParagraph"/>
                          <w:spacing w:before="56" w:line="237" w:lineRule="auto"/>
                          <w:ind w:left="141" w:right="144" w:firstLine="9"/>
                          <w:jc w:val="center"/>
                          <w:rPr>
                            <w:rFonts w:ascii="Arial Black" w:hAnsi="Arial Black"/>
                            <w:b/>
                            <w:sz w:val="20"/>
                          </w:rPr>
                        </w:pPr>
                        <w:proofErr w:type="spellStart"/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z w:val="20"/>
                          </w:rPr>
                          <w:t>MonthlySemi</w:t>
                        </w:r>
                        <w:proofErr w:type="spellEnd"/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z w:val="20"/>
                          </w:rPr>
                          <w:t>-Monthly-</w:t>
                        </w:r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pacing w:val="-1"/>
                            <w:sz w:val="20"/>
                          </w:rPr>
                          <w:t>Bi-Weekly</w:t>
                        </w:r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z w:val="20"/>
                          </w:rPr>
                          <w:t>Employee</w:t>
                        </w:r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 w:rsidRPr="00452AD3">
                          <w:rPr>
                            <w:rFonts w:ascii="Arial Black" w:hAnsi="Arial Black"/>
                            <w:b/>
                            <w:color w:val="FFFFFF"/>
                            <w:sz w:val="20"/>
                          </w:rPr>
                          <w:t>Contribution</w:t>
                        </w:r>
                      </w:p>
                    </w:tc>
                  </w:tr>
                  <w:tr w:rsidR="00924B9B" w14:paraId="1571FC05" w14:textId="77777777">
                    <w:trPr>
                      <w:trHeight w:val="317"/>
                    </w:trPr>
                    <w:tc>
                      <w:tcPr>
                        <w:tcW w:w="201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86BC"/>
                      </w:tcPr>
                      <w:p w14:paraId="37ADB740" w14:textId="77777777" w:rsidR="00924B9B" w:rsidRDefault="00924B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bottom w:val="nil"/>
                        </w:tcBorders>
                        <w:shd w:val="clear" w:color="auto" w:fill="009BC9"/>
                      </w:tcPr>
                      <w:p w14:paraId="1E5BF442" w14:textId="77777777" w:rsidR="00924B9B" w:rsidRPr="00452AD3" w:rsidRDefault="007837E0" w:rsidP="00452AD3">
                        <w:pPr>
                          <w:pStyle w:val="TableParagraph"/>
                          <w:spacing w:before="54"/>
                          <w:ind w:left="7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Dental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Plan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9BC9"/>
                      </w:tcPr>
                      <w:p w14:paraId="48B651EE" w14:textId="77777777" w:rsidR="00924B9B" w:rsidRPr="00452AD3" w:rsidRDefault="007837E0" w:rsidP="00452AD3">
                        <w:pPr>
                          <w:pStyle w:val="TableParagraph"/>
                          <w:spacing w:before="54"/>
                          <w:ind w:left="7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Dental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Plan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B</w:t>
                        </w:r>
                      </w:p>
                    </w:tc>
                  </w:tr>
                  <w:tr w:rsidR="00924B9B" w14:paraId="36689767" w14:textId="77777777">
                    <w:trPr>
                      <w:trHeight w:val="341"/>
                    </w:trPr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single" w:sz="2" w:space="0" w:color="B9D432"/>
                          <w:right w:val="single" w:sz="8" w:space="0" w:color="44C8F4"/>
                        </w:tcBorders>
                        <w:shd w:val="clear" w:color="auto" w:fill="F7FAEE"/>
                      </w:tcPr>
                      <w:p w14:paraId="50DDF626" w14:textId="77777777" w:rsidR="00924B9B" w:rsidRPr="00452AD3" w:rsidRDefault="007837E0">
                        <w:pPr>
                          <w:pStyle w:val="TableParagraph"/>
                          <w:spacing w:before="77"/>
                          <w:ind w:left="9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Employee Only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single" w:sz="8" w:space="0" w:color="44C8F4"/>
                          <w:bottom w:val="single" w:sz="2" w:space="0" w:color="B9D432"/>
                          <w:right w:val="single" w:sz="8" w:space="0" w:color="44C8F4"/>
                        </w:tcBorders>
                      </w:tcPr>
                      <w:p w14:paraId="6E3901B1" w14:textId="77777777" w:rsidR="00924B9B" w:rsidRDefault="00924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single" w:sz="8" w:space="0" w:color="44C8F4"/>
                          <w:bottom w:val="single" w:sz="2" w:space="0" w:color="B9D432"/>
                          <w:right w:val="nil"/>
                        </w:tcBorders>
                      </w:tcPr>
                      <w:p w14:paraId="1C02E71A" w14:textId="77777777" w:rsidR="00924B9B" w:rsidRDefault="00924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24B9B" w14:paraId="6796B24E" w14:textId="77777777">
                    <w:trPr>
                      <w:trHeight w:val="338"/>
                    </w:trPr>
                    <w:tc>
                      <w:tcPr>
                        <w:tcW w:w="2010" w:type="dxa"/>
                        <w:tcBorders>
                          <w:top w:val="single" w:sz="2" w:space="0" w:color="B9D432"/>
                          <w:left w:val="nil"/>
                          <w:bottom w:val="single" w:sz="2" w:space="0" w:color="B9D432"/>
                          <w:right w:val="single" w:sz="8" w:space="0" w:color="44C8F4"/>
                        </w:tcBorders>
                        <w:shd w:val="clear" w:color="auto" w:fill="F7FAEE"/>
                      </w:tcPr>
                      <w:p w14:paraId="658524C8" w14:textId="77777777" w:rsidR="00924B9B" w:rsidRPr="00452AD3" w:rsidRDefault="007837E0">
                        <w:pPr>
                          <w:pStyle w:val="TableParagraph"/>
                          <w:spacing w:before="75"/>
                          <w:ind w:left="9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Employee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+ Spouse/RDP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single" w:sz="8" w:space="0" w:color="44C8F4"/>
                        </w:tcBorders>
                      </w:tcPr>
                      <w:p w14:paraId="3FE0E8BE" w14:textId="77777777" w:rsidR="00924B9B" w:rsidRDefault="00924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nil"/>
                        </w:tcBorders>
                      </w:tcPr>
                      <w:p w14:paraId="324DA3EE" w14:textId="77777777" w:rsidR="00924B9B" w:rsidRDefault="00924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24B9B" w14:paraId="047A3F4A" w14:textId="77777777">
                    <w:trPr>
                      <w:trHeight w:val="338"/>
                    </w:trPr>
                    <w:tc>
                      <w:tcPr>
                        <w:tcW w:w="2010" w:type="dxa"/>
                        <w:tcBorders>
                          <w:top w:val="single" w:sz="2" w:space="0" w:color="B9D432"/>
                          <w:left w:val="nil"/>
                          <w:bottom w:val="single" w:sz="2" w:space="0" w:color="B9D432"/>
                          <w:right w:val="single" w:sz="8" w:space="0" w:color="44C8F4"/>
                        </w:tcBorders>
                        <w:shd w:val="clear" w:color="auto" w:fill="F7FAEE"/>
                      </w:tcPr>
                      <w:p w14:paraId="1B435A2B" w14:textId="77777777" w:rsidR="00924B9B" w:rsidRPr="00452AD3" w:rsidRDefault="007837E0">
                        <w:pPr>
                          <w:pStyle w:val="TableParagraph"/>
                          <w:spacing w:before="75"/>
                          <w:ind w:left="9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Employee + Child(ren)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single" w:sz="8" w:space="0" w:color="44C8F4"/>
                        </w:tcBorders>
                      </w:tcPr>
                      <w:p w14:paraId="01E6D275" w14:textId="77777777" w:rsidR="00924B9B" w:rsidRDefault="00924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nil"/>
                        </w:tcBorders>
                      </w:tcPr>
                      <w:p w14:paraId="0F2473C6" w14:textId="77777777" w:rsidR="00924B9B" w:rsidRDefault="00924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24B9B" w14:paraId="3B9CFE5C" w14:textId="77777777">
                    <w:trPr>
                      <w:trHeight w:val="338"/>
                    </w:trPr>
                    <w:tc>
                      <w:tcPr>
                        <w:tcW w:w="2010" w:type="dxa"/>
                        <w:tcBorders>
                          <w:top w:val="single" w:sz="2" w:space="0" w:color="B9D432"/>
                          <w:left w:val="nil"/>
                          <w:bottom w:val="single" w:sz="2" w:space="0" w:color="B9D432"/>
                          <w:right w:val="single" w:sz="8" w:space="0" w:color="44C8F4"/>
                        </w:tcBorders>
                        <w:shd w:val="clear" w:color="auto" w:fill="F7FAEE"/>
                      </w:tcPr>
                      <w:p w14:paraId="60DAA185" w14:textId="77777777" w:rsidR="00924B9B" w:rsidRPr="00452AD3" w:rsidRDefault="007837E0">
                        <w:pPr>
                          <w:pStyle w:val="TableParagraph"/>
                          <w:spacing w:before="75"/>
                          <w:ind w:left="92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52AD3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</w:rPr>
                          <w:t>Family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single" w:sz="8" w:space="0" w:color="44C8F4"/>
                        </w:tcBorders>
                      </w:tcPr>
                      <w:p w14:paraId="3E734887" w14:textId="77777777" w:rsidR="00924B9B" w:rsidRDefault="00924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single" w:sz="2" w:space="0" w:color="B9D432"/>
                          <w:left w:val="single" w:sz="8" w:space="0" w:color="44C8F4"/>
                          <w:bottom w:val="single" w:sz="2" w:space="0" w:color="B9D432"/>
                          <w:right w:val="nil"/>
                        </w:tcBorders>
                      </w:tcPr>
                      <w:p w14:paraId="67B23B62" w14:textId="77777777" w:rsidR="00924B9B" w:rsidRDefault="00924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0D6EE82" w14:textId="77777777" w:rsidR="00924B9B" w:rsidRDefault="00924B9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31418617" w14:textId="77777777" w:rsidR="00924B9B" w:rsidRDefault="00924B9B">
      <w:pPr>
        <w:pStyle w:val="BodyText"/>
        <w:spacing w:before="4"/>
        <w:rPr>
          <w:rFonts w:ascii="Proxima Nova Alt Rg"/>
          <w:b/>
          <w:sz w:val="22"/>
        </w:rPr>
      </w:pPr>
    </w:p>
    <w:p w14:paraId="39C1F6D3" w14:textId="77777777" w:rsidR="00924B9B" w:rsidRPr="00452AD3" w:rsidRDefault="007837E0">
      <w:pPr>
        <w:pStyle w:val="BodyText"/>
        <w:spacing w:before="96" w:line="237" w:lineRule="auto"/>
        <w:ind w:left="118" w:right="97"/>
        <w:rPr>
          <w:rFonts w:ascii="Arial" w:hAnsi="Arial" w:cs="Arial"/>
        </w:rPr>
      </w:pPr>
      <w:r w:rsidRPr="00452AD3">
        <w:rPr>
          <w:rFonts w:ascii="Arial" w:hAnsi="Arial" w:cs="Arial"/>
          <w:b/>
          <w:color w:val="231F20"/>
          <w:w w:val="95"/>
        </w:rPr>
        <w:t xml:space="preserve">Registered Domestic Partner (RDP) Contributions: </w:t>
      </w:r>
      <w:r w:rsidRPr="00452AD3">
        <w:rPr>
          <w:rFonts w:ascii="Arial" w:hAnsi="Arial" w:cs="Arial"/>
          <w:color w:val="231F20"/>
          <w:w w:val="95"/>
        </w:rPr>
        <w:t>Your contributions to cover an RDP are the same as those to cover a legal spouse. However,</w:t>
      </w:r>
      <w:r w:rsidRPr="00452AD3">
        <w:rPr>
          <w:rFonts w:ascii="Arial" w:hAnsi="Arial" w:cs="Arial"/>
          <w:color w:val="231F20"/>
          <w:spacing w:val="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because of Internal Revenue Code (IRC) restrictions, in most cases, the fair market value of your RDP’s or RDP’s children’s (if they are not federal tax</w:t>
      </w:r>
      <w:r w:rsidRPr="00452AD3">
        <w:rPr>
          <w:rFonts w:ascii="Arial" w:hAnsi="Arial" w:cs="Arial"/>
          <w:color w:val="231F20"/>
          <w:spacing w:val="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dependents) healthcare coverage will be taxable to you</w:t>
      </w:r>
      <w:r w:rsidRPr="00452AD3">
        <w:rPr>
          <w:rFonts w:ascii="Arial" w:hAnsi="Arial" w:cs="Arial"/>
          <w:color w:val="231F20"/>
          <w:spacing w:val="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as imputed income. This value is determined</w:t>
      </w:r>
      <w:r w:rsidRPr="00452AD3">
        <w:rPr>
          <w:rFonts w:ascii="Arial" w:hAnsi="Arial" w:cs="Arial"/>
          <w:color w:val="231F20"/>
          <w:spacing w:val="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by the amount that The Company pays in</w:t>
      </w:r>
      <w:r w:rsidRPr="00452AD3">
        <w:rPr>
          <w:rFonts w:ascii="Arial" w:hAnsi="Arial" w:cs="Arial"/>
          <w:color w:val="231F20"/>
          <w:spacing w:val="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premium</w:t>
      </w:r>
      <w:r w:rsidRPr="00452AD3">
        <w:rPr>
          <w:rFonts w:ascii="Arial" w:hAnsi="Arial" w:cs="Arial"/>
          <w:color w:val="231F20"/>
          <w:spacing w:val="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for</w:t>
      </w:r>
      <w:r w:rsidRPr="00452AD3">
        <w:rPr>
          <w:rFonts w:ascii="Arial" w:hAnsi="Arial" w:cs="Arial"/>
          <w:color w:val="231F20"/>
          <w:spacing w:val="-2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RDP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coverage.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This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amount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raises</w:t>
      </w:r>
      <w:r w:rsidRPr="00452AD3">
        <w:rPr>
          <w:rFonts w:ascii="Arial" w:hAnsi="Arial" w:cs="Arial"/>
          <w:color w:val="231F20"/>
          <w:spacing w:val="-2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your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taxable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gross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income.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Also,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the</w:t>
      </w:r>
      <w:r w:rsidRPr="00452AD3">
        <w:rPr>
          <w:rFonts w:ascii="Arial" w:hAnsi="Arial" w:cs="Arial"/>
          <w:color w:val="231F20"/>
          <w:spacing w:val="-2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payroll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deductions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to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cover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an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RDP</w:t>
      </w:r>
      <w:r w:rsidRPr="00452AD3">
        <w:rPr>
          <w:rFonts w:ascii="Arial" w:hAnsi="Arial" w:cs="Arial"/>
          <w:color w:val="231F20"/>
          <w:spacing w:val="-2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must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be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taken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on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an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after-tax</w:t>
      </w:r>
      <w:r w:rsidRPr="00452AD3">
        <w:rPr>
          <w:rFonts w:ascii="Arial" w:hAnsi="Arial" w:cs="Arial"/>
          <w:color w:val="231F20"/>
          <w:spacing w:val="-2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basis.</w:t>
      </w:r>
    </w:p>
    <w:p w14:paraId="6126C7A7" w14:textId="77777777" w:rsidR="00924B9B" w:rsidRDefault="00924B9B">
      <w:pPr>
        <w:pStyle w:val="BodyText"/>
        <w:spacing w:before="2"/>
        <w:rPr>
          <w:sz w:val="15"/>
        </w:rPr>
      </w:pPr>
    </w:p>
    <w:p w14:paraId="27C64B0E" w14:textId="77777777" w:rsidR="00924B9B" w:rsidRPr="00452AD3" w:rsidRDefault="007837E0">
      <w:pPr>
        <w:spacing w:line="260" w:lineRule="exact"/>
        <w:ind w:left="118"/>
        <w:rPr>
          <w:rFonts w:ascii="Arial Black" w:hAnsi="Arial Black"/>
          <w:b/>
        </w:rPr>
      </w:pPr>
      <w:r w:rsidRPr="00452AD3">
        <w:rPr>
          <w:rFonts w:ascii="Arial Black" w:hAnsi="Arial Black"/>
          <w:b/>
          <w:color w:val="004278"/>
        </w:rPr>
        <w:t>Supplemental Life/AD&amp;D</w:t>
      </w:r>
    </w:p>
    <w:p w14:paraId="7D3A1573" w14:textId="77777777" w:rsidR="00924B9B" w:rsidRPr="00452AD3" w:rsidRDefault="007837E0">
      <w:pPr>
        <w:pStyle w:val="BodyText"/>
        <w:spacing w:line="212" w:lineRule="exact"/>
        <w:ind w:left="118"/>
        <w:rPr>
          <w:rFonts w:ascii="Arial" w:hAnsi="Arial" w:cs="Arial"/>
        </w:rPr>
      </w:pPr>
      <w:r w:rsidRPr="00452AD3">
        <w:rPr>
          <w:rFonts w:ascii="Arial" w:hAnsi="Arial" w:cs="Arial"/>
          <w:color w:val="231F20"/>
          <w:w w:val="95"/>
        </w:rPr>
        <w:t>Deductions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for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supplemental Life/AD&amp;D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are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taken from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your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paycheck after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taxes.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Rates are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available during</w:t>
      </w:r>
      <w:r w:rsidRPr="00452AD3">
        <w:rPr>
          <w:rFonts w:ascii="Arial" w:hAnsi="Arial" w:cs="Arial"/>
          <w:color w:val="231F20"/>
          <w:spacing w:val="-1"/>
          <w:w w:val="95"/>
        </w:rPr>
        <w:t xml:space="preserve"> </w:t>
      </w:r>
      <w:r w:rsidRPr="00452AD3">
        <w:rPr>
          <w:rFonts w:ascii="Arial" w:hAnsi="Arial" w:cs="Arial"/>
          <w:color w:val="231F20"/>
          <w:w w:val="95"/>
        </w:rPr>
        <w:t>enrollment.</w:t>
      </w:r>
    </w:p>
    <w:sectPr w:rsidR="00924B9B" w:rsidRPr="00452AD3">
      <w:type w:val="continuous"/>
      <w:pgSz w:w="12240" w:h="15840"/>
      <w:pgMar w:top="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Cn Rg">
    <w:altName w:val="Proxima Nova Alt Cn Rg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Rg">
    <w:altName w:val="Proxima Nova Alt Rg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Bl">
    <w:altName w:val="Proxima Nova Alt Bl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Bl">
    <w:altName w:val="Proxima Nova Alt Cn Bl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B9B"/>
    <w:rsid w:val="00452AD3"/>
    <w:rsid w:val="007837E0"/>
    <w:rsid w:val="008C5E20"/>
    <w:rsid w:val="009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6314CC9"/>
  <w15:docId w15:val="{72B8D726-22F0-4F39-AAA2-B35B6DB7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 Nova Alt Cn Rg" w:eastAsia="Proxima Nova Alt Cn Rg" w:hAnsi="Proxima Nova Alt Cn Rg" w:cs="Proxima Nova Alt Cn Rg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Proxima Nova Alt Rg" w:eastAsia="Proxima Nova Alt Rg" w:hAnsi="Proxima Nova Alt Rg" w:cs="Proxima Nova Alt Rg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48" w:line="726" w:lineRule="exact"/>
      <w:ind w:left="118"/>
    </w:pPr>
    <w:rPr>
      <w:rFonts w:ascii="Proxima Nova Alt Bl" w:eastAsia="Proxima Nova Alt Bl" w:hAnsi="Proxima Nova Alt Bl" w:cs="Proxima Nova Alt B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Proxima Nova Alt Cn Bl" w:eastAsia="Proxima Nova Alt Cn Bl" w:hAnsi="Proxima Nova Alt Cn Bl" w:cs="Proxima Nova Alt Cn B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Iglesias, Michelle</cp:lastModifiedBy>
  <cp:revision>2</cp:revision>
  <dcterms:created xsi:type="dcterms:W3CDTF">2022-01-05T19:34:00Z</dcterms:created>
  <dcterms:modified xsi:type="dcterms:W3CDTF">2022-01-05T19:34:00Z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2021-07-12T00:00:00Z</vt:filetime>
  </property>
</Properties>
</file>